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D1" w:rsidRDefault="00CC6ED1">
      <w:bookmarkStart w:id="0" w:name="_GoBack"/>
      <w:bookmarkEnd w:id="0"/>
      <w:r>
        <w:t xml:space="preserve">  Urząd Gminy Domanice</w:t>
      </w:r>
      <w:r w:rsidR="009A39E2">
        <w:t xml:space="preserve">           </w:t>
      </w:r>
    </w:p>
    <w:p w:rsidR="009A39E2" w:rsidRDefault="009A39E2">
      <w:r>
        <w:t xml:space="preserve">                                                                                           </w:t>
      </w:r>
      <w:r w:rsidR="00D22AFD">
        <w:t xml:space="preserve">           </w:t>
      </w:r>
      <w:r w:rsidR="00CC6ED1">
        <w:t xml:space="preserve">                       </w:t>
      </w:r>
      <w:r w:rsidR="00D22AFD">
        <w:t xml:space="preserve">   Domanice, dn.</w:t>
      </w:r>
      <w:r w:rsidR="006844D6">
        <w:t>18.10</w:t>
      </w:r>
      <w:r w:rsidR="00961E40">
        <w:t>.2021</w:t>
      </w:r>
      <w:r>
        <w:t xml:space="preserve"> r.</w:t>
      </w:r>
    </w:p>
    <w:p w:rsidR="009A39E2" w:rsidRDefault="006844D6">
      <w:r>
        <w:t>GGOŚR.6220.3.2021</w:t>
      </w:r>
    </w:p>
    <w:p w:rsidR="009A39E2" w:rsidRDefault="009A39E2"/>
    <w:p w:rsidR="009A39E2" w:rsidRDefault="009A39E2">
      <w:pPr>
        <w:rPr>
          <w:b/>
          <w:sz w:val="24"/>
          <w:szCs w:val="24"/>
        </w:rPr>
      </w:pPr>
      <w:r w:rsidRPr="009A39E2">
        <w:rPr>
          <w:b/>
          <w:sz w:val="24"/>
          <w:szCs w:val="24"/>
        </w:rPr>
        <w:t xml:space="preserve">                                                              P O S T A N O W I E N I E</w:t>
      </w:r>
    </w:p>
    <w:p w:rsidR="00040714" w:rsidRDefault="00040714" w:rsidP="008337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Na podstawie art. 36 § 1 oraz art.123 § 1 ustawy z dnia 14 czerwca 1960 r.- Kodeks postępowania administrac</w:t>
      </w:r>
      <w:r w:rsidR="006844D6">
        <w:rPr>
          <w:sz w:val="24"/>
          <w:szCs w:val="24"/>
        </w:rPr>
        <w:t>yjnego ( Dz.U z 2021 r. poz. 735</w:t>
      </w:r>
      <w:r>
        <w:rPr>
          <w:sz w:val="24"/>
          <w:szCs w:val="24"/>
        </w:rPr>
        <w:t xml:space="preserve"> ze zm.)</w:t>
      </w:r>
    </w:p>
    <w:p w:rsidR="00040714" w:rsidRDefault="00040714">
      <w:pPr>
        <w:rPr>
          <w:sz w:val="24"/>
          <w:szCs w:val="24"/>
        </w:rPr>
      </w:pPr>
      <w:r w:rsidRPr="00040714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</w:t>
      </w:r>
      <w:r w:rsidRPr="00040714">
        <w:rPr>
          <w:b/>
          <w:sz w:val="24"/>
          <w:szCs w:val="24"/>
        </w:rPr>
        <w:t xml:space="preserve">    p o s t a n a w i a m</w:t>
      </w:r>
    </w:p>
    <w:p w:rsidR="00040714" w:rsidRPr="006844D6" w:rsidRDefault="003A7157" w:rsidP="0083373D">
      <w:pPr>
        <w:jc w:val="both"/>
        <w:rPr>
          <w:sz w:val="24"/>
          <w:szCs w:val="24"/>
        </w:rPr>
      </w:pPr>
      <w:r>
        <w:rPr>
          <w:sz w:val="24"/>
          <w:szCs w:val="24"/>
        </w:rPr>
        <w:t>przedłużyć</w:t>
      </w:r>
      <w:r w:rsidR="006844D6">
        <w:rPr>
          <w:sz w:val="24"/>
          <w:szCs w:val="24"/>
        </w:rPr>
        <w:t xml:space="preserve"> </w:t>
      </w:r>
      <w:r w:rsidR="00040714">
        <w:rPr>
          <w:sz w:val="24"/>
          <w:szCs w:val="24"/>
        </w:rPr>
        <w:t>termin załatwienia sprawy dotyczącej wydania decyzji o środowiskowych uwarunkowaniach zgody na realizację przedsięwzięcia polega</w:t>
      </w:r>
      <w:r w:rsidR="008E29CF">
        <w:rPr>
          <w:sz w:val="24"/>
          <w:szCs w:val="24"/>
        </w:rPr>
        <w:t>j</w:t>
      </w:r>
      <w:r w:rsidR="006844D6">
        <w:rPr>
          <w:sz w:val="24"/>
          <w:szCs w:val="24"/>
        </w:rPr>
        <w:t xml:space="preserve">ącego na rozbudowie drogi powiatowej nr 3635W Przywory Duże-Domanice-Kolonia, gm. Domanice </w:t>
      </w:r>
      <w:r w:rsidR="006844D6" w:rsidRPr="006844D6">
        <w:rPr>
          <w:sz w:val="24"/>
          <w:szCs w:val="24"/>
        </w:rPr>
        <w:t>do dnia 30.11.2021</w:t>
      </w:r>
      <w:r w:rsidR="008E29CF" w:rsidRPr="006844D6">
        <w:rPr>
          <w:sz w:val="24"/>
          <w:szCs w:val="24"/>
        </w:rPr>
        <w:t>r</w:t>
      </w:r>
      <w:r w:rsidR="008E29CF" w:rsidRPr="008E29CF">
        <w:rPr>
          <w:b/>
          <w:sz w:val="24"/>
          <w:szCs w:val="24"/>
        </w:rPr>
        <w:t>.</w:t>
      </w:r>
    </w:p>
    <w:p w:rsidR="00315C7A" w:rsidRDefault="00315C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U Z A S A D N I E N I E</w:t>
      </w:r>
    </w:p>
    <w:p w:rsidR="00315C7A" w:rsidRDefault="00315C7A" w:rsidP="008337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Zgodnie z art.36 §1 Kodeksu postępowania administracyjnego, o każdym przypadku niezałatwienia sprawy w terminie określonym w art.</w:t>
      </w:r>
      <w:r w:rsidR="0083373D">
        <w:rPr>
          <w:sz w:val="24"/>
          <w:szCs w:val="24"/>
        </w:rPr>
        <w:t>35</w:t>
      </w:r>
      <w:r>
        <w:rPr>
          <w:sz w:val="24"/>
          <w:szCs w:val="24"/>
        </w:rPr>
        <w:t xml:space="preserve"> organ administracyjny obowiązany jest zawiadomić stronę, podając przyczyny zwłoki i wskazując nowy termin załatwienia sprawy.</w:t>
      </w:r>
    </w:p>
    <w:p w:rsidR="00315C7A" w:rsidRDefault="00315C7A" w:rsidP="008337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Przyczyną przedłużenia terminu załatwienia sprawy jest brak uzgodnienia dokumentacji</w:t>
      </w:r>
      <w:r w:rsidR="00C647B2">
        <w:rPr>
          <w:sz w:val="24"/>
          <w:szCs w:val="24"/>
        </w:rPr>
        <w:t xml:space="preserve"> </w:t>
      </w:r>
      <w:r w:rsidR="0083373D">
        <w:rPr>
          <w:sz w:val="24"/>
          <w:szCs w:val="24"/>
        </w:rPr>
        <w:t xml:space="preserve">w/w przedsięwzięcia </w:t>
      </w:r>
      <w:r w:rsidR="00C647B2">
        <w:rPr>
          <w:sz w:val="24"/>
          <w:szCs w:val="24"/>
        </w:rPr>
        <w:t xml:space="preserve">przez Regionalnego Dyrektora Ochrony Środowiska </w:t>
      </w:r>
      <w:r w:rsidR="0083373D">
        <w:rPr>
          <w:sz w:val="24"/>
          <w:szCs w:val="24"/>
        </w:rPr>
        <w:t xml:space="preserve">                             </w:t>
      </w:r>
      <w:r w:rsidR="00CC6ED1">
        <w:rPr>
          <w:sz w:val="24"/>
          <w:szCs w:val="24"/>
        </w:rPr>
        <w:t>w Warszawie Wydział Spraw Terenowych w Siedlcach.</w:t>
      </w:r>
    </w:p>
    <w:p w:rsidR="00C647B2" w:rsidRDefault="00C647B2" w:rsidP="0083373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Mając na uwadze powyższe, ze względu na wymóg uzgodnien</w:t>
      </w:r>
      <w:r w:rsidR="003A7157">
        <w:rPr>
          <w:sz w:val="24"/>
          <w:szCs w:val="24"/>
        </w:rPr>
        <w:t xml:space="preserve">ia </w:t>
      </w:r>
      <w:r w:rsidR="00146E77">
        <w:rPr>
          <w:sz w:val="24"/>
          <w:szCs w:val="24"/>
        </w:rPr>
        <w:t>przedsięwzięcia z w/w organem</w:t>
      </w:r>
      <w:r>
        <w:rPr>
          <w:sz w:val="24"/>
          <w:szCs w:val="24"/>
        </w:rPr>
        <w:t xml:space="preserve"> oraz konieczność zapewnienia możliwości zapoznania się </w:t>
      </w:r>
      <w:r w:rsidR="0083373D">
        <w:rPr>
          <w:sz w:val="24"/>
          <w:szCs w:val="24"/>
        </w:rPr>
        <w:t>stronom z całością dokumentacji sprawy przed wydaniem decyzji ( minimum 21 dni przed wydaniem decyzji ) zadecydowały o przedłużeniu niniejszego postępowania.</w:t>
      </w:r>
    </w:p>
    <w:p w:rsidR="0083373D" w:rsidRPr="00073456" w:rsidRDefault="0083373D" w:rsidP="0083373D">
      <w:pPr>
        <w:spacing w:after="120"/>
        <w:jc w:val="both"/>
        <w:rPr>
          <w:sz w:val="20"/>
          <w:szCs w:val="20"/>
        </w:rPr>
      </w:pPr>
      <w:r w:rsidRPr="00073456">
        <w:rPr>
          <w:sz w:val="20"/>
          <w:szCs w:val="20"/>
        </w:rPr>
        <w:t xml:space="preserve">          Stronie służy prawo wniesienia ponaglenia, jeżeli : 1 ) nie załatwienie sprawy w terminie określonym w art. 35 lub w przepisach szczególnych ani w terminie wskazanym zgodnie z art. 36 §1. Ponaglenie powinno zawierać uzasadnienie. Ponaglenie wnosi się do Samorządowego Kolegium Odwoławczego w Siedlcach za pośrednictwem Wójta Gminy Domanice.</w:t>
      </w:r>
    </w:p>
    <w:p w:rsidR="0083373D" w:rsidRDefault="00B61831" w:rsidP="0083373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Wójt Gminy</w:t>
      </w:r>
    </w:p>
    <w:p w:rsidR="00B61831" w:rsidRDefault="00B61831" w:rsidP="0083373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/-/   Jerzy Zabłocki</w:t>
      </w:r>
    </w:p>
    <w:p w:rsidR="0083373D" w:rsidRDefault="0083373D" w:rsidP="00315C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83373D" w:rsidRDefault="006844D6" w:rsidP="00315C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1.Pełnomocnik działający w imieniu inwestora</w:t>
      </w:r>
    </w:p>
    <w:p w:rsidR="0083373D" w:rsidRDefault="0083373D" w:rsidP="00315C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2.a/a</w:t>
      </w:r>
    </w:p>
    <w:p w:rsidR="0083373D" w:rsidRDefault="0083373D" w:rsidP="00315C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 wiadomości:</w:t>
      </w:r>
    </w:p>
    <w:p w:rsidR="0083373D" w:rsidRPr="00315C7A" w:rsidRDefault="006844D6" w:rsidP="00315C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1.Zainteresowane strony w trybie art. 49 Kpa</w:t>
      </w:r>
    </w:p>
    <w:p w:rsidR="005135B5" w:rsidRPr="009A39E2" w:rsidRDefault="009A39E2">
      <w:pPr>
        <w:rPr>
          <w:b/>
          <w:sz w:val="24"/>
          <w:szCs w:val="24"/>
        </w:rPr>
      </w:pPr>
      <w:r w:rsidRPr="009A39E2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5135B5" w:rsidRPr="009A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2"/>
    <w:rsid w:val="00027DDF"/>
    <w:rsid w:val="00040714"/>
    <w:rsid w:val="00073456"/>
    <w:rsid w:val="00146E77"/>
    <w:rsid w:val="001C5349"/>
    <w:rsid w:val="001D1772"/>
    <w:rsid w:val="00315C7A"/>
    <w:rsid w:val="003A7157"/>
    <w:rsid w:val="005135B5"/>
    <w:rsid w:val="006844D6"/>
    <w:rsid w:val="006862AC"/>
    <w:rsid w:val="0083373D"/>
    <w:rsid w:val="008E29CF"/>
    <w:rsid w:val="00961E40"/>
    <w:rsid w:val="009A39E2"/>
    <w:rsid w:val="00A10D9E"/>
    <w:rsid w:val="00B61831"/>
    <w:rsid w:val="00C647B2"/>
    <w:rsid w:val="00C97647"/>
    <w:rsid w:val="00CC6ED1"/>
    <w:rsid w:val="00D22AFD"/>
    <w:rsid w:val="00D51D4C"/>
    <w:rsid w:val="00D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BFED-9B32-4208-BBCC-426A7B2B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2</cp:revision>
  <cp:lastPrinted>2021-10-19T10:56:00Z</cp:lastPrinted>
  <dcterms:created xsi:type="dcterms:W3CDTF">2021-10-19T11:10:00Z</dcterms:created>
  <dcterms:modified xsi:type="dcterms:W3CDTF">2021-10-19T11:10:00Z</dcterms:modified>
</cp:coreProperties>
</file>